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51FF" w14:textId="77777777" w:rsidR="00E5619D" w:rsidRPr="008D3D92" w:rsidRDefault="00E5619D" w:rsidP="00F260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Autopoprawka Nr </w:t>
      </w:r>
      <w:r w:rsidR="00272AB1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Prezydenta Miasta Racibórz z dnia </w:t>
      </w:r>
      <w:r w:rsidR="005E2F7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1A0FD4" w:rsidRPr="008D3D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66D4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A0FD4" w:rsidRPr="008D3D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5C33" w:rsidRPr="008D3D92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59E8918" w14:textId="77777777" w:rsidR="00E5619D" w:rsidRPr="008D3D92" w:rsidRDefault="00175515" w:rsidP="00F260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>o projektu Uchwały Rady Miasta Racibórz</w:t>
      </w:r>
    </w:p>
    <w:p w14:paraId="2DFE0EF3" w14:textId="77777777" w:rsidR="00175515" w:rsidRPr="008D3D92" w:rsidRDefault="00175515" w:rsidP="00F940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spraw</w:t>
      </w:r>
      <w:r w:rsidR="000F5C33" w:rsidRPr="008D3D92">
        <w:rPr>
          <w:rFonts w:ascii="Times New Roman" w:hAnsi="Times New Roman" w:cs="Times New Roman"/>
          <w:b/>
          <w:bCs/>
          <w:sz w:val="24"/>
          <w:szCs w:val="24"/>
        </w:rPr>
        <w:t>ie zmiany budżetu miasta na 2025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69040B8" w14:textId="77777777" w:rsidR="00E5619D" w:rsidRPr="008D3D92" w:rsidRDefault="00E5619D" w:rsidP="00EF554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D92">
        <w:rPr>
          <w:rFonts w:ascii="Times New Roman" w:hAnsi="Times New Roman" w:cs="Times New Roman"/>
          <w:bCs/>
          <w:sz w:val="24"/>
          <w:szCs w:val="24"/>
        </w:rPr>
        <w:t>Zmien</w:t>
      </w:r>
      <w:r w:rsidR="000F5C33" w:rsidRPr="008D3D92">
        <w:rPr>
          <w:rFonts w:ascii="Times New Roman" w:hAnsi="Times New Roman" w:cs="Times New Roman"/>
          <w:bCs/>
          <w:sz w:val="24"/>
          <w:szCs w:val="24"/>
        </w:rPr>
        <w:t>ia się uchwałę budżetową na 2025</w:t>
      </w:r>
      <w:r w:rsidRPr="008D3D92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14:paraId="670F8E69" w14:textId="77777777" w:rsidR="00FC4D75" w:rsidRPr="008D3D92" w:rsidRDefault="00FC4D75" w:rsidP="00EF554D">
      <w:pPr>
        <w:pStyle w:val="Akapitzlist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73B7E" w14:textId="77777777" w:rsidR="007931FA" w:rsidRDefault="007931FA" w:rsidP="007931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Zmienia się plan dochodów na 2025r.:</w:t>
      </w:r>
    </w:p>
    <w:p w14:paraId="0E123974" w14:textId="77777777" w:rsidR="007931FA" w:rsidRDefault="007931FA" w:rsidP="009701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1FA">
        <w:rPr>
          <w:rFonts w:ascii="Times New Roman" w:hAnsi="Times New Roman" w:cs="Times New Roman"/>
          <w:bCs/>
          <w:sz w:val="24"/>
          <w:szCs w:val="24"/>
        </w:rPr>
        <w:t>W rozdziale</w:t>
      </w:r>
      <w:r w:rsidR="00970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6D4">
        <w:rPr>
          <w:rFonts w:ascii="Times New Roman" w:hAnsi="Times New Roman" w:cs="Times New Roman"/>
          <w:bCs/>
          <w:sz w:val="24"/>
          <w:szCs w:val="24"/>
        </w:rPr>
        <w:t>70005</w:t>
      </w:r>
      <w:r w:rsidR="00970178">
        <w:rPr>
          <w:rFonts w:ascii="Times New Roman" w:hAnsi="Times New Roman" w:cs="Times New Roman"/>
          <w:bCs/>
          <w:sz w:val="24"/>
          <w:szCs w:val="24"/>
        </w:rPr>
        <w:t xml:space="preserve"> – zwiększenie dochodów o kwotę </w:t>
      </w:r>
      <w:r w:rsidR="003944E7">
        <w:rPr>
          <w:rFonts w:ascii="Times New Roman" w:hAnsi="Times New Roman" w:cs="Times New Roman"/>
          <w:b/>
          <w:bCs/>
          <w:sz w:val="24"/>
          <w:szCs w:val="24"/>
        </w:rPr>
        <w:t>392 </w:t>
      </w:r>
      <w:r w:rsidR="00CF66D4">
        <w:rPr>
          <w:rFonts w:ascii="Times New Roman" w:hAnsi="Times New Roman" w:cs="Times New Roman"/>
          <w:b/>
          <w:bCs/>
          <w:sz w:val="24"/>
          <w:szCs w:val="24"/>
        </w:rPr>
        <w:t>370</w:t>
      </w:r>
      <w:r w:rsidR="003944E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970178" w:rsidRPr="004C14CE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970178">
        <w:rPr>
          <w:rFonts w:ascii="Times New Roman" w:hAnsi="Times New Roman" w:cs="Times New Roman"/>
          <w:bCs/>
          <w:sz w:val="24"/>
          <w:szCs w:val="24"/>
        </w:rPr>
        <w:t xml:space="preserve"> w zadaniu </w:t>
      </w:r>
      <w:r w:rsidR="00CF66D4">
        <w:rPr>
          <w:rFonts w:ascii="Times New Roman" w:hAnsi="Times New Roman" w:cs="Times New Roman"/>
          <w:bCs/>
          <w:sz w:val="24"/>
          <w:szCs w:val="24"/>
        </w:rPr>
        <w:t>00-010</w:t>
      </w:r>
      <w:r w:rsidR="00970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4E7">
        <w:rPr>
          <w:rFonts w:ascii="Times New Roman" w:hAnsi="Times New Roman" w:cs="Times New Roman"/>
          <w:bCs/>
          <w:sz w:val="24"/>
          <w:szCs w:val="24"/>
        </w:rPr>
        <w:t>Sprzedaż nieruchomości gminnych,</w:t>
      </w:r>
    </w:p>
    <w:p w14:paraId="6C32C119" w14:textId="77777777" w:rsidR="00CF66D4" w:rsidRDefault="00CF66D4" w:rsidP="009701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rozdziale 92195 – zwiększenie dochodów o kwotę </w:t>
      </w:r>
      <w:r w:rsidR="003944E7">
        <w:rPr>
          <w:rFonts w:ascii="Times New Roman" w:hAnsi="Times New Roman" w:cs="Times New Roman"/>
          <w:b/>
          <w:bCs/>
          <w:sz w:val="24"/>
          <w:szCs w:val="24"/>
        </w:rPr>
        <w:t>20 </w:t>
      </w:r>
      <w:r w:rsidRPr="00CF66D4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3944E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CF66D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w zadaniu 00-304 Darowizn</w:t>
      </w:r>
      <w:r w:rsidR="00DD3F71">
        <w:rPr>
          <w:rFonts w:ascii="Times New Roman" w:hAnsi="Times New Roman" w:cs="Times New Roman"/>
          <w:bCs/>
          <w:sz w:val="24"/>
          <w:szCs w:val="24"/>
        </w:rPr>
        <w:t xml:space="preserve">y </w:t>
      </w:r>
      <w:r>
        <w:rPr>
          <w:rFonts w:ascii="Times New Roman" w:hAnsi="Times New Roman" w:cs="Times New Roman"/>
          <w:bCs/>
          <w:sz w:val="24"/>
          <w:szCs w:val="24"/>
        </w:rPr>
        <w:t>– UM.</w:t>
      </w:r>
    </w:p>
    <w:p w14:paraId="7226D17E" w14:textId="77777777" w:rsidR="00970178" w:rsidRPr="007931FA" w:rsidRDefault="00970178" w:rsidP="00970178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FC0E3" w14:textId="77777777" w:rsidR="00272AB1" w:rsidRPr="007931FA" w:rsidRDefault="00E5619D" w:rsidP="007931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1FA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272AB1" w:rsidRPr="007931FA">
        <w:rPr>
          <w:rFonts w:ascii="Times New Roman" w:hAnsi="Times New Roman" w:cs="Times New Roman"/>
          <w:bCs/>
          <w:sz w:val="24"/>
          <w:szCs w:val="24"/>
        </w:rPr>
        <w:t>wydatków</w:t>
      </w:r>
      <w:r w:rsidR="000F5C33" w:rsidRPr="007931FA">
        <w:rPr>
          <w:rFonts w:ascii="Times New Roman" w:hAnsi="Times New Roman" w:cs="Times New Roman"/>
          <w:bCs/>
          <w:sz w:val="24"/>
          <w:szCs w:val="24"/>
        </w:rPr>
        <w:t xml:space="preserve"> na 2025</w:t>
      </w:r>
      <w:r w:rsidRPr="007931FA">
        <w:rPr>
          <w:rFonts w:ascii="Times New Roman" w:hAnsi="Times New Roman" w:cs="Times New Roman"/>
          <w:bCs/>
          <w:sz w:val="24"/>
          <w:szCs w:val="24"/>
        </w:rPr>
        <w:t>r. :</w:t>
      </w:r>
    </w:p>
    <w:p w14:paraId="66D7B6E1" w14:textId="77777777" w:rsidR="009B7977" w:rsidRPr="008D3D92" w:rsidRDefault="00CF66D4" w:rsidP="00EF55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70005</w:t>
      </w:r>
      <w:r w:rsidR="00FD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2E5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o kwotę  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391 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140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="000F5C33" w:rsidRPr="004C1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0F5C33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A92E5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011/GN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nieruchomości na rzecz gminy, </w:t>
      </w:r>
    </w:p>
    <w:p w14:paraId="7C8FBD96" w14:textId="77777777" w:rsidR="000F5C33" w:rsidRDefault="00A92E5D" w:rsidP="00EF55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</w:t>
      </w:r>
      <w:r w:rsidR="00CF66D4">
        <w:rPr>
          <w:rFonts w:ascii="Times New Roman" w:eastAsia="Times New Roman" w:hAnsi="Times New Roman" w:cs="Times New Roman"/>
          <w:sz w:val="24"/>
          <w:szCs w:val="24"/>
          <w:lang w:eastAsia="pl-PL"/>
        </w:rPr>
        <w:t>92195</w:t>
      </w:r>
      <w:r w:rsidR="00FD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zwiększenie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o kwotę  </w:t>
      </w:r>
      <w:r w:rsidR="00CF66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0 </w:t>
      </w:r>
      <w:r w:rsidRPr="004C1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="009B7977" w:rsidRPr="004C1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54A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6D4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F66D4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/PKT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6D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Pozostała działalność – kultura.</w:t>
      </w:r>
    </w:p>
    <w:p w14:paraId="31691A41" w14:textId="77777777" w:rsidR="001C7BE6" w:rsidRPr="008D3D92" w:rsidRDefault="001C7BE6" w:rsidP="00EF554D">
      <w:pPr>
        <w:pStyle w:val="Akapitzlist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2105B5" w14:textId="77777777" w:rsidR="001C7BE6" w:rsidRPr="008D3D92" w:rsidRDefault="001C7BE6" w:rsidP="007931FA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>§ 1 ust. 5 otrzymuje brzmienie:</w:t>
      </w:r>
    </w:p>
    <w:p w14:paraId="15E4BF48" w14:textId="77777777" w:rsidR="001C7BE6" w:rsidRPr="008D3D92" w:rsidRDefault="001C7BE6" w:rsidP="00EF554D">
      <w:pPr>
        <w:autoSpaceDE w:val="0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„5. Określa się kwotę planowanego deficytu w wysokości </w:t>
      </w:r>
      <w:r w:rsidR="003944E7">
        <w:rPr>
          <w:rFonts w:ascii="Times New Roman" w:eastAsia="Calibri" w:hAnsi="Times New Roman" w:cs="Times New Roman"/>
          <w:sz w:val="24"/>
          <w:szCs w:val="24"/>
        </w:rPr>
        <w:t>20 81</w:t>
      </w:r>
      <w:r w:rsidR="00DD3F71">
        <w:rPr>
          <w:rFonts w:ascii="Times New Roman" w:eastAsia="Calibri" w:hAnsi="Times New Roman" w:cs="Times New Roman"/>
          <w:sz w:val="24"/>
          <w:szCs w:val="24"/>
        </w:rPr>
        <w:t>8</w:t>
      </w:r>
      <w:r w:rsidR="00394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F71">
        <w:rPr>
          <w:rFonts w:ascii="Times New Roman" w:eastAsia="Calibri" w:hAnsi="Times New Roman" w:cs="Times New Roman"/>
          <w:sz w:val="24"/>
          <w:szCs w:val="24"/>
        </w:rPr>
        <w:t>326</w:t>
      </w:r>
      <w:r w:rsidR="002B3FF1">
        <w:rPr>
          <w:rFonts w:ascii="Times New Roman" w:eastAsia="Calibri" w:hAnsi="Times New Roman" w:cs="Times New Roman"/>
          <w:sz w:val="24"/>
          <w:szCs w:val="24"/>
        </w:rPr>
        <w:t>,16</w:t>
      </w:r>
      <w:r w:rsidR="004D042E" w:rsidRPr="008D3D92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Pr="008D3D92">
        <w:rPr>
          <w:rFonts w:ascii="Times New Roman" w:eastAsia="Calibri" w:hAnsi="Times New Roman" w:cs="Times New Roman"/>
          <w:sz w:val="24"/>
          <w:szCs w:val="24"/>
        </w:rPr>
        <w:t>. Źródłem pokrycia deficytu są:</w:t>
      </w:r>
    </w:p>
    <w:p w14:paraId="038AEE6C" w14:textId="77777777" w:rsidR="001C7BE6" w:rsidRPr="008D3D92" w:rsidRDefault="003944E7" w:rsidP="00FD6424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pożyczki w wysokości 7 </w:t>
      </w:r>
      <w:r w:rsidR="004D042E" w:rsidRPr="008D3D92">
        <w:rPr>
          <w:rFonts w:ascii="Times New Roman" w:eastAsia="Calibri" w:hAnsi="Times New Roman" w:cs="Times New Roman"/>
          <w:sz w:val="24"/>
          <w:szCs w:val="24"/>
        </w:rPr>
        <w:t>40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1C7BE6" w:rsidRPr="008D3D92">
        <w:rPr>
          <w:rFonts w:ascii="Times New Roman" w:eastAsia="Calibri" w:hAnsi="Times New Roman" w:cs="Times New Roman"/>
          <w:sz w:val="24"/>
          <w:szCs w:val="24"/>
        </w:rPr>
        <w:t>000,00</w:t>
      </w:r>
      <w:r w:rsidR="00DD3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BE6" w:rsidRPr="008D3D92">
        <w:rPr>
          <w:rFonts w:ascii="Times New Roman" w:eastAsia="Calibri" w:hAnsi="Times New Roman" w:cs="Times New Roman"/>
          <w:sz w:val="24"/>
          <w:szCs w:val="24"/>
        </w:rPr>
        <w:t>zł</w:t>
      </w:r>
      <w:r w:rsidR="00FD642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E960BB" w14:textId="77777777" w:rsidR="00463328" w:rsidRDefault="00463328" w:rsidP="00FD642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wolne środki, o których mowa w art. 217 ust. 2 pkt 6 ustawy o finansach publicznych w wysokości </w:t>
      </w:r>
      <w:r w:rsidR="00DD3F71">
        <w:rPr>
          <w:rFonts w:ascii="Times New Roman" w:eastAsia="Calibri" w:hAnsi="Times New Roman" w:cs="Times New Roman"/>
          <w:sz w:val="24"/>
          <w:szCs w:val="24"/>
        </w:rPr>
        <w:t>12 517 713,37</w:t>
      </w:r>
      <w:r w:rsidR="00FD6424">
        <w:rPr>
          <w:rFonts w:ascii="Times New Roman" w:eastAsia="Calibri" w:hAnsi="Times New Roman" w:cs="Times New Roman"/>
          <w:sz w:val="24"/>
          <w:szCs w:val="24"/>
        </w:rPr>
        <w:t xml:space="preserve"> zł,</w:t>
      </w:r>
    </w:p>
    <w:p w14:paraId="2B30A1F4" w14:textId="77777777" w:rsidR="00FD6424" w:rsidRPr="00FD6424" w:rsidRDefault="00FD6424" w:rsidP="00FD64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D64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  <w:t>przychody jednostek samorządu terytorialnego z niewykorzystanych środków pieniężnych na rachunku bieżącym budżetu, wynikające z rozliczenia dochodów i wydatków nimi finansowanych, związanych ze szczególnymi zasadami wykonywania budżetu określonymi w odrębnych ustawach w wysokości 900 612,79 zł.</w:t>
      </w:r>
      <w:r w:rsidRPr="00FD6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</w:p>
    <w:p w14:paraId="03C1D414" w14:textId="77777777" w:rsidR="001C7BE6" w:rsidRPr="008D3D92" w:rsidRDefault="001C7BE6" w:rsidP="00FD6424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1ACDA" w14:textId="77777777" w:rsidR="001C7BE6" w:rsidRPr="008D3D92" w:rsidRDefault="001C7BE6" w:rsidP="007931FA">
      <w:pPr>
        <w:numPr>
          <w:ilvl w:val="0"/>
          <w:numId w:val="1"/>
        </w:numPr>
        <w:suppressAutoHyphens/>
        <w:autoSpaceDE w:val="0"/>
        <w:spacing w:after="0" w:line="276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3D92">
        <w:rPr>
          <w:rFonts w:ascii="Times New Roman" w:eastAsia="TimesNewRomanPSMT" w:hAnsi="Times New Roman" w:cs="Times New Roman"/>
          <w:sz w:val="24"/>
          <w:szCs w:val="24"/>
        </w:rPr>
        <w:t>§ 1 ust. 6 otrzymuje brzmienie:</w:t>
      </w:r>
    </w:p>
    <w:p w14:paraId="7B80F9C3" w14:textId="77777777" w:rsidR="001C7BE6" w:rsidRDefault="001C7BE6" w:rsidP="00EF554D">
      <w:pPr>
        <w:autoSpaceDE w:val="0"/>
        <w:spacing w:line="276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3D92">
        <w:rPr>
          <w:rFonts w:ascii="Times New Roman" w:eastAsia="TimesNewRomanPSMT" w:hAnsi="Times New Roman" w:cs="Times New Roman"/>
          <w:sz w:val="24"/>
          <w:szCs w:val="24"/>
        </w:rPr>
        <w:t>„6. Określa się łączną kwotę planowanych przychodów zgodnie z załącznikiem</w:t>
      </w:r>
      <w:r w:rsidRPr="008D3D92">
        <w:rPr>
          <w:rFonts w:ascii="Times New Roman" w:eastAsia="TimesNewRomanPSMT" w:hAnsi="Times New Roman" w:cs="Times New Roman"/>
          <w:sz w:val="24"/>
          <w:szCs w:val="24"/>
        </w:rPr>
        <w:br/>
        <w:t xml:space="preserve">nr 5 do uchwały w wysokości </w:t>
      </w:r>
      <w:r w:rsidR="003944E7">
        <w:rPr>
          <w:rFonts w:ascii="Times New Roman" w:eastAsia="TimesNewRomanPSMT" w:hAnsi="Times New Roman" w:cs="Times New Roman"/>
          <w:sz w:val="24"/>
          <w:szCs w:val="24"/>
        </w:rPr>
        <w:t>25 </w:t>
      </w:r>
      <w:r w:rsidR="002B3FF1">
        <w:rPr>
          <w:rFonts w:ascii="Times New Roman" w:eastAsia="TimesNewRomanPSMT" w:hAnsi="Times New Roman" w:cs="Times New Roman"/>
          <w:sz w:val="24"/>
          <w:szCs w:val="24"/>
        </w:rPr>
        <w:t>03</w:t>
      </w:r>
      <w:r w:rsidR="00DD3F71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3944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D3F71">
        <w:rPr>
          <w:rFonts w:ascii="Times New Roman" w:eastAsia="TimesNewRomanPSMT" w:hAnsi="Times New Roman" w:cs="Times New Roman"/>
          <w:sz w:val="24"/>
          <w:szCs w:val="24"/>
        </w:rPr>
        <w:t>91</w:t>
      </w:r>
      <w:r w:rsidR="002B3FF1">
        <w:rPr>
          <w:rFonts w:ascii="Times New Roman" w:eastAsia="TimesNewRomanPSMT" w:hAnsi="Times New Roman" w:cs="Times New Roman"/>
          <w:sz w:val="24"/>
          <w:szCs w:val="24"/>
        </w:rPr>
        <w:t>5,78</w:t>
      </w:r>
      <w:r w:rsidR="00AA5E56" w:rsidRPr="008D3D92">
        <w:rPr>
          <w:rFonts w:ascii="Times New Roman" w:eastAsia="TimesNewRomanPSMT" w:hAnsi="Times New Roman" w:cs="Times New Roman"/>
          <w:sz w:val="24"/>
          <w:szCs w:val="24"/>
        </w:rPr>
        <w:t xml:space="preserve"> zł</w:t>
      </w:r>
      <w:r w:rsidRPr="008D3D92">
        <w:rPr>
          <w:rFonts w:ascii="Times New Roman" w:eastAsia="TimesNewRomanPSMT" w:hAnsi="Times New Roman" w:cs="Times New Roman"/>
          <w:sz w:val="24"/>
          <w:szCs w:val="24"/>
        </w:rPr>
        <w:t>, w tym:</w:t>
      </w:r>
    </w:p>
    <w:p w14:paraId="1DFAB47D" w14:textId="77777777" w:rsidR="00FD6424" w:rsidRPr="00FD6424" w:rsidRDefault="00FD6424" w:rsidP="00FD6424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pożyczki w wysokości 7 400 </w:t>
      </w:r>
      <w:r w:rsidRPr="008D3D92">
        <w:rPr>
          <w:rFonts w:ascii="Times New Roman" w:eastAsia="Calibri" w:hAnsi="Times New Roman" w:cs="Times New Roman"/>
          <w:sz w:val="24"/>
          <w:szCs w:val="24"/>
        </w:rPr>
        <w:t>000,00 zł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5EAE29F" w14:textId="77777777" w:rsidR="004D042E" w:rsidRDefault="001C7BE6" w:rsidP="00EF554D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>wolne środki</w:t>
      </w:r>
      <w:r w:rsidR="00AA5E56" w:rsidRPr="008D3D92">
        <w:rPr>
          <w:rFonts w:ascii="Times New Roman" w:eastAsia="Calibri" w:hAnsi="Times New Roman" w:cs="Times New Roman"/>
          <w:sz w:val="24"/>
          <w:szCs w:val="24"/>
        </w:rPr>
        <w:t>, o których mowa w art. 217 ust</w:t>
      </w:r>
      <w:r w:rsidR="00DA5EDC" w:rsidRPr="008D3D92">
        <w:rPr>
          <w:rFonts w:ascii="Times New Roman" w:eastAsia="Calibri" w:hAnsi="Times New Roman" w:cs="Times New Roman"/>
          <w:sz w:val="24"/>
          <w:szCs w:val="24"/>
        </w:rPr>
        <w:t xml:space="preserve">. 2 pkt 6 ustawy o finansach publicznych w wysokości </w:t>
      </w:r>
      <w:r w:rsidR="00DD3F71">
        <w:rPr>
          <w:rFonts w:ascii="Times New Roman" w:eastAsia="Calibri" w:hAnsi="Times New Roman" w:cs="Times New Roman"/>
          <w:sz w:val="24"/>
          <w:szCs w:val="24"/>
        </w:rPr>
        <w:t>16 736 302,99</w:t>
      </w:r>
      <w:r w:rsidR="00FD6424">
        <w:rPr>
          <w:rFonts w:ascii="Times New Roman" w:eastAsia="Calibri" w:hAnsi="Times New Roman" w:cs="Times New Roman"/>
          <w:sz w:val="24"/>
          <w:szCs w:val="24"/>
        </w:rPr>
        <w:t xml:space="preserve"> zł,</w:t>
      </w:r>
    </w:p>
    <w:p w14:paraId="0F04C4FB" w14:textId="77777777" w:rsidR="00FD6424" w:rsidRPr="00FD6424" w:rsidRDefault="00FD6424" w:rsidP="00FD64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D64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  <w:t>przychody jednostek samorządu terytorialnego z niewykorzystanych środków pieniężnych na rachunku bieżącym budżetu, wynikające z rozliczenia dochodów i wydatków nimi finansowanych, związanych ze szczególnymi zasadami wykonywania budżetu określonymi w odrębnych ustawach w wysokości 900 612,79 zł.</w:t>
      </w:r>
      <w:r w:rsidRPr="00FD6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</w:p>
    <w:p w14:paraId="45059525" w14:textId="77777777" w:rsidR="00FD6424" w:rsidRPr="008D3D92" w:rsidRDefault="00FD6424" w:rsidP="00FD6424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77C9E" w14:textId="77777777" w:rsidR="00FD6424" w:rsidRPr="008D3D92" w:rsidRDefault="00FD6424" w:rsidP="00FD6424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B47A83" w14:textId="77777777" w:rsidR="00A92E5D" w:rsidRPr="008D3D92" w:rsidRDefault="00A92E5D" w:rsidP="00A92E5D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CC784" w14:textId="77777777" w:rsidR="00F94032" w:rsidRPr="008D3D92" w:rsidRDefault="00F94032" w:rsidP="00EF55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EC7DB" w14:textId="77777777" w:rsidR="00A518B2" w:rsidRPr="008D3D92" w:rsidRDefault="00A518B2" w:rsidP="00EF55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015D92E" w14:textId="77777777" w:rsidR="00A1509B" w:rsidRPr="008D3D92" w:rsidRDefault="00177F1D" w:rsidP="00EF554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D92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8D3D92">
        <w:rPr>
          <w:rFonts w:ascii="Times New Roman" w:hAnsi="Times New Roman" w:cs="Times New Roman"/>
          <w:bCs/>
          <w:sz w:val="24"/>
          <w:szCs w:val="24"/>
        </w:rPr>
        <w:t>projekt Uchwały Rady Miasta Racibórz w sprawie zmiany budżetu miasta na</w:t>
      </w:r>
      <w:r w:rsidR="000F5C33" w:rsidRPr="008D3D92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4C1A47" w:rsidRPr="008D3D92">
        <w:rPr>
          <w:rFonts w:ascii="Times New Roman" w:hAnsi="Times New Roman" w:cs="Times New Roman"/>
          <w:bCs/>
          <w:sz w:val="24"/>
          <w:szCs w:val="24"/>
        </w:rPr>
        <w:t xml:space="preserve">r. w </w:t>
      </w:r>
      <w:r w:rsidR="00742F54" w:rsidRPr="008D3D92">
        <w:rPr>
          <w:rFonts w:ascii="Times New Roman" w:hAnsi="Times New Roman" w:cs="Times New Roman"/>
          <w:bCs/>
          <w:sz w:val="24"/>
          <w:szCs w:val="24"/>
        </w:rPr>
        <w:t>zakresie</w:t>
      </w:r>
      <w:r w:rsidRPr="008D3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306">
        <w:rPr>
          <w:rFonts w:ascii="Times New Roman" w:hAnsi="Times New Roman" w:cs="Times New Roman"/>
          <w:bCs/>
          <w:sz w:val="24"/>
          <w:szCs w:val="24"/>
        </w:rPr>
        <w:t xml:space="preserve">dochodów, </w:t>
      </w:r>
      <w:r w:rsidRPr="008D3D92">
        <w:rPr>
          <w:rFonts w:ascii="Times New Roman" w:hAnsi="Times New Roman" w:cs="Times New Roman"/>
          <w:bCs/>
          <w:sz w:val="24"/>
          <w:szCs w:val="24"/>
        </w:rPr>
        <w:t>wydatków</w:t>
      </w:r>
      <w:r w:rsidR="00A92E5D" w:rsidRPr="008D3D92">
        <w:rPr>
          <w:rFonts w:ascii="Times New Roman" w:hAnsi="Times New Roman" w:cs="Times New Roman"/>
          <w:bCs/>
          <w:sz w:val="24"/>
          <w:szCs w:val="24"/>
        </w:rPr>
        <w:t xml:space="preserve"> i  przychodów.</w:t>
      </w:r>
    </w:p>
    <w:p w14:paraId="01396B2B" w14:textId="77777777" w:rsidR="0036748E" w:rsidRPr="008D3D92" w:rsidRDefault="0036748E" w:rsidP="00EF554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6748E" w:rsidRPr="008D3D92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charset w:val="00"/>
    <w:family w:val="swiss"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DC6"/>
    <w:multiLevelType w:val="hybridMultilevel"/>
    <w:tmpl w:val="06706CE6"/>
    <w:lvl w:ilvl="0" w:tplc="158E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C5333"/>
    <w:multiLevelType w:val="hybridMultilevel"/>
    <w:tmpl w:val="499C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793B32"/>
    <w:multiLevelType w:val="hybridMultilevel"/>
    <w:tmpl w:val="70341EE6"/>
    <w:lvl w:ilvl="0" w:tplc="DAC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4E62"/>
    <w:multiLevelType w:val="hybridMultilevel"/>
    <w:tmpl w:val="4E082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910EC"/>
    <w:multiLevelType w:val="hybridMultilevel"/>
    <w:tmpl w:val="DB7A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4AE"/>
    <w:multiLevelType w:val="hybridMultilevel"/>
    <w:tmpl w:val="8A9AC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5155">
    <w:abstractNumId w:val="6"/>
  </w:num>
  <w:num w:numId="2" w16cid:durableId="195317008">
    <w:abstractNumId w:val="2"/>
  </w:num>
  <w:num w:numId="3" w16cid:durableId="1766418379">
    <w:abstractNumId w:val="1"/>
  </w:num>
  <w:num w:numId="4" w16cid:durableId="190995249">
    <w:abstractNumId w:val="4"/>
  </w:num>
  <w:num w:numId="5" w16cid:durableId="1463385010">
    <w:abstractNumId w:val="7"/>
  </w:num>
  <w:num w:numId="6" w16cid:durableId="500462737">
    <w:abstractNumId w:val="5"/>
  </w:num>
  <w:num w:numId="7" w16cid:durableId="166748624">
    <w:abstractNumId w:val="3"/>
  </w:num>
  <w:num w:numId="8" w16cid:durableId="509294083">
    <w:abstractNumId w:val="10"/>
  </w:num>
  <w:num w:numId="9" w16cid:durableId="1224760158">
    <w:abstractNumId w:val="9"/>
  </w:num>
  <w:num w:numId="10" w16cid:durableId="115684421">
    <w:abstractNumId w:val="0"/>
  </w:num>
  <w:num w:numId="11" w16cid:durableId="626813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9D"/>
    <w:rsid w:val="00081219"/>
    <w:rsid w:val="00083F6F"/>
    <w:rsid w:val="000E38D7"/>
    <w:rsid w:val="000F5C33"/>
    <w:rsid w:val="001403F9"/>
    <w:rsid w:val="00175515"/>
    <w:rsid w:val="00177F1D"/>
    <w:rsid w:val="001A0FD4"/>
    <w:rsid w:val="001C7BE6"/>
    <w:rsid w:val="00254839"/>
    <w:rsid w:val="00272AB1"/>
    <w:rsid w:val="00272D96"/>
    <w:rsid w:val="00282D84"/>
    <w:rsid w:val="00283418"/>
    <w:rsid w:val="002B3FF1"/>
    <w:rsid w:val="00312CC9"/>
    <w:rsid w:val="00314943"/>
    <w:rsid w:val="00357EE5"/>
    <w:rsid w:val="0036748E"/>
    <w:rsid w:val="003944E7"/>
    <w:rsid w:val="003F25F3"/>
    <w:rsid w:val="0040254A"/>
    <w:rsid w:val="00463328"/>
    <w:rsid w:val="004C14CE"/>
    <w:rsid w:val="004C1A47"/>
    <w:rsid w:val="004D042E"/>
    <w:rsid w:val="004F4150"/>
    <w:rsid w:val="005476F8"/>
    <w:rsid w:val="00551987"/>
    <w:rsid w:val="005753AD"/>
    <w:rsid w:val="00586802"/>
    <w:rsid w:val="005E2F7A"/>
    <w:rsid w:val="005E4FA3"/>
    <w:rsid w:val="00605157"/>
    <w:rsid w:val="0067005E"/>
    <w:rsid w:val="006A55FE"/>
    <w:rsid w:val="006B0FFD"/>
    <w:rsid w:val="006E5279"/>
    <w:rsid w:val="00730636"/>
    <w:rsid w:val="00742F54"/>
    <w:rsid w:val="007931FA"/>
    <w:rsid w:val="007A22F7"/>
    <w:rsid w:val="007B7F6E"/>
    <w:rsid w:val="007E3961"/>
    <w:rsid w:val="00863D6C"/>
    <w:rsid w:val="008D3D92"/>
    <w:rsid w:val="00970178"/>
    <w:rsid w:val="009B3E94"/>
    <w:rsid w:val="009B7977"/>
    <w:rsid w:val="009C1AA0"/>
    <w:rsid w:val="00A1509B"/>
    <w:rsid w:val="00A3153A"/>
    <w:rsid w:val="00A518B2"/>
    <w:rsid w:val="00A90D52"/>
    <w:rsid w:val="00A92306"/>
    <w:rsid w:val="00A92E5D"/>
    <w:rsid w:val="00AA5E56"/>
    <w:rsid w:val="00AD3FCF"/>
    <w:rsid w:val="00AF196E"/>
    <w:rsid w:val="00B16288"/>
    <w:rsid w:val="00BF43C6"/>
    <w:rsid w:val="00C80DFB"/>
    <w:rsid w:val="00CA5D55"/>
    <w:rsid w:val="00CB37EA"/>
    <w:rsid w:val="00CF2DC9"/>
    <w:rsid w:val="00CF66D4"/>
    <w:rsid w:val="00CF7863"/>
    <w:rsid w:val="00D225C3"/>
    <w:rsid w:val="00D241D6"/>
    <w:rsid w:val="00D273BD"/>
    <w:rsid w:val="00D4351E"/>
    <w:rsid w:val="00D452DE"/>
    <w:rsid w:val="00D72191"/>
    <w:rsid w:val="00D77D31"/>
    <w:rsid w:val="00DA5EDC"/>
    <w:rsid w:val="00DD3F71"/>
    <w:rsid w:val="00DF660F"/>
    <w:rsid w:val="00E5619D"/>
    <w:rsid w:val="00EF554D"/>
    <w:rsid w:val="00F000E9"/>
    <w:rsid w:val="00F26050"/>
    <w:rsid w:val="00F30A41"/>
    <w:rsid w:val="00F61423"/>
    <w:rsid w:val="00F94032"/>
    <w:rsid w:val="00FC4D75"/>
    <w:rsid w:val="00FD642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7391"/>
  <w15:docId w15:val="{00BDF1DE-D616-4AC7-9C73-7EFBDF40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5619D"/>
    <w:pPr>
      <w:ind w:left="720"/>
      <w:contextualSpacing/>
    </w:pPr>
  </w:style>
  <w:style w:type="paragraph" w:customStyle="1" w:styleId="Default">
    <w:name w:val="Default"/>
    <w:rsid w:val="009B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fn10</dc:creator>
  <cp:lastModifiedBy>brm1</cp:lastModifiedBy>
  <cp:revision>2</cp:revision>
  <cp:lastPrinted>2025-03-24T08:09:00Z</cp:lastPrinted>
  <dcterms:created xsi:type="dcterms:W3CDTF">2025-04-28T10:43:00Z</dcterms:created>
  <dcterms:modified xsi:type="dcterms:W3CDTF">2025-04-28T10:43:00Z</dcterms:modified>
</cp:coreProperties>
</file>